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EC" w:rsidRDefault="000A08EC" w:rsidP="000A08EC">
      <w:pPr>
        <w:pStyle w:val="a3"/>
        <w:jc w:val="both"/>
      </w:pPr>
      <w:r>
        <w:t>Чтение книг во время летних каникул не только готовит детей к новому учебному году, но и расширяет их словарный запас, культурный кругозор, развивает внимание и память, а кроме того, создает базис для успешной сдачи ГИА и ЕГЭ. </w:t>
      </w:r>
    </w:p>
    <w:p w:rsidR="000A08EC" w:rsidRDefault="000A08EC" w:rsidP="000A08EC">
      <w:pPr>
        <w:pStyle w:val="a3"/>
        <w:jc w:val="both"/>
      </w:pPr>
      <w:r>
        <w:t>Рекомендованный список литературы на лето для 9 класса включает прозаические, драматические и поэтические произведения, а также публицистику. Предлагаемый далее список универсален и подходит для большинства школьных программ.</w:t>
      </w:r>
    </w:p>
    <w:p w:rsidR="000A08EC" w:rsidRDefault="000A08EC" w:rsidP="000A08EC">
      <w:pPr>
        <w:pStyle w:val="2"/>
      </w:pPr>
      <w:r>
        <w:t>Примерный список литературы для летнего чтения в 9 классе (с 8 на 9 класс)</w:t>
      </w:r>
    </w:p>
    <w:p w:rsidR="000A08EC" w:rsidRDefault="000A08EC" w:rsidP="000A08EC">
      <w:pPr>
        <w:pStyle w:val="2"/>
        <w:jc w:val="both"/>
      </w:pPr>
      <w:r>
        <w:t>Обязательная литература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А.Н. Радищев «Путешествие из Петербурга в Москву»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А.С. Грибоедов «Горе от ума»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А.С. Пушкин «Евгений Онегин»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М.Ю. Лермонтов «Герой нашего времени»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Н.В. Гоголь «Мертвые души»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А.Н. Островский «Бедность не порок»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И.С. Тургенев «Первая любовь»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Л.Н. Толстой «Юность»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Ф.М. Достоевский «Белые ночи»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А.П. Чехов «Анна на шее», «Шуточка», Студент»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И.А. Бунин «Темные аллеи»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М.А. Булгаков «Собачье сердце»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М.А. Шолохов «Судьба человека»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Ф.А. Абрамов «Пелагея», «</w:t>
      </w:r>
      <w:proofErr w:type="spellStart"/>
      <w:r>
        <w:t>Алька</w:t>
      </w:r>
      <w:proofErr w:type="spellEnd"/>
      <w:r>
        <w:t>», «Деревянные кони»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В. Белов «Лад»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У. Шекспир «Гамлет»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Ж.-Б. Мольер «Мещанин во дворянстве»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А.И. Куприн «Олеся», «Гранатовый браслет»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А.И. Солженицын </w:t>
      </w:r>
      <w:r>
        <w:rPr>
          <w:rStyle w:val="a4"/>
        </w:rPr>
        <w:t>«</w:t>
      </w:r>
      <w:r>
        <w:t>Матрёнин двор»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Э.Хемингуэй «Кошка под дождём», «Старик и море»</w:t>
      </w:r>
    </w:p>
    <w:p w:rsidR="000A08EC" w:rsidRDefault="000A08EC" w:rsidP="000A08E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Д.Сэлинджер «Над пропастью во ржи»</w:t>
      </w:r>
    </w:p>
    <w:p w:rsidR="000A08EC" w:rsidRDefault="000A08EC" w:rsidP="000A08EC">
      <w:pPr>
        <w:pStyle w:val="2"/>
      </w:pPr>
      <w:r>
        <w:t xml:space="preserve">Литература для внеклассного чтения в 9 классе </w:t>
      </w:r>
    </w:p>
    <w:p w:rsidR="000A08EC" w:rsidRDefault="000A08EC" w:rsidP="000A08EC">
      <w:pPr>
        <w:pStyle w:val="a3"/>
        <w:jc w:val="both"/>
      </w:pPr>
      <w:r>
        <w:rPr>
          <w:rStyle w:val="a4"/>
        </w:rPr>
        <w:t>Древнерусская литература</w:t>
      </w:r>
    </w:p>
    <w:p w:rsidR="000A08EC" w:rsidRDefault="000A08EC" w:rsidP="000A08E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«Повесть временных лет»</w:t>
      </w:r>
    </w:p>
    <w:p w:rsidR="000A08EC" w:rsidRDefault="000A08EC" w:rsidP="000A08E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«Повесть о Петре и </w:t>
      </w:r>
      <w:proofErr w:type="spellStart"/>
      <w:r>
        <w:t>Февронии</w:t>
      </w:r>
      <w:proofErr w:type="spellEnd"/>
      <w:r>
        <w:t xml:space="preserve"> Муромских»</w:t>
      </w:r>
    </w:p>
    <w:p w:rsidR="000A08EC" w:rsidRDefault="000A08EC" w:rsidP="000A08E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«Хождение Богородицы по мукам»</w:t>
      </w:r>
    </w:p>
    <w:p w:rsidR="000A08EC" w:rsidRDefault="000A08EC" w:rsidP="000A08E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«Сказание о Вавилонском царстве»</w:t>
      </w:r>
    </w:p>
    <w:p w:rsidR="000A08EC" w:rsidRDefault="000A08EC" w:rsidP="000A08EC">
      <w:pPr>
        <w:pStyle w:val="a3"/>
        <w:jc w:val="both"/>
      </w:pPr>
      <w:r>
        <w:rPr>
          <w:rStyle w:val="a4"/>
        </w:rPr>
        <w:t>Русская классика</w:t>
      </w:r>
    </w:p>
    <w:p w:rsidR="000A08EC" w:rsidRDefault="000A08EC" w:rsidP="000A08E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А.Н. Островский «Свои люди — сочтёмся!», «За двумя зайцами», «На всякого мудреца довольно простоты», «Не всё коту масленица»</w:t>
      </w:r>
    </w:p>
    <w:p w:rsidR="000A08EC" w:rsidRDefault="000A08EC" w:rsidP="000A08E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Л.Н. Толстой «Севастопольские рассказы»</w:t>
      </w:r>
    </w:p>
    <w:p w:rsidR="000A08EC" w:rsidRDefault="000A08EC" w:rsidP="000A08E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М.А. Булгаков «Записки молодого врача», «Роковые яйца»</w:t>
      </w:r>
    </w:p>
    <w:p w:rsidR="000A08EC" w:rsidRDefault="000A08EC" w:rsidP="000A08E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>В.М. Шукшин «Верую», «Чудик», «Микроскоп», «Забуксовал»</w:t>
      </w:r>
    </w:p>
    <w:p w:rsidR="000A08EC" w:rsidRDefault="000A08EC" w:rsidP="000A08E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Е. Шварц «Дракон»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М.В.Ломоносов Оды, стихотворения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Д.И. Фонвизин «Бригадир»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А.Н. Радищев «Вольность»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Г.Р. Державин Оды, стихотворения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В.Ф. Одоевский «Русские ночи», «Последний квартет Бетховен»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Стихотворения К.Н. Батюшкова, К.Ф.Рылеева, Е.А.Баратынского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>
        <w:t>А.С. Пушкин «Пиковая дама», «Выстрел», «Метель», «Гробовщик», «Бахчисарайский фонтан», «Борис Годунов», «Маленькие трагедии», лирика.</w:t>
      </w:r>
      <w:proofErr w:type="gramEnd"/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М.Ю. Лермонтов «Демон», лирика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Н.В. Гоголь «Миргород», «Женитьба»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Стихотворения Н.А. Некрасова, Ф.И. Тютчева, А.А. Фета, А. Н. </w:t>
      </w:r>
      <w:proofErr w:type="spellStart"/>
      <w:r>
        <w:t>Майкова</w:t>
      </w:r>
      <w:proofErr w:type="spellEnd"/>
      <w:r>
        <w:t>, И.С. Тургенева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И.А. Бунин «Жизнь Арсеньева», рассказы, стихотворения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А.М. Горький «Мои университеты»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М.А. Булгаков «Дни </w:t>
      </w:r>
      <w:proofErr w:type="spellStart"/>
      <w:r>
        <w:t>Турбиных</w:t>
      </w:r>
      <w:proofErr w:type="spellEnd"/>
      <w:r>
        <w:t>», рассказы.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Стихотворения А.А. Блока, С.А. Есенина, В.В. Маяковского, М.И. Цветаевой, А.А. Ахматовой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Рассказы А.Т. Аверченко, Тэффи, М.М. Зощенко, К.Г.Паустовского, Ю.В. </w:t>
      </w:r>
      <w:proofErr w:type="spellStart"/>
      <w:r>
        <w:t>Трифоновова</w:t>
      </w:r>
      <w:proofErr w:type="spellEnd"/>
      <w:r>
        <w:t>, В.П. Астафьева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В.В. Быков «Обелиск»</w:t>
      </w:r>
    </w:p>
    <w:p w:rsidR="000A08EC" w:rsidRDefault="000A08EC" w:rsidP="000A08E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Стихотворения Н.А. Заболоцкого, Н.М. Рубцова, Е.А. Евтушенко, А.А. Вознесенского, И.А. Бродского</w:t>
      </w:r>
    </w:p>
    <w:p w:rsidR="000A08EC" w:rsidRDefault="000A08EC" w:rsidP="000A08EC">
      <w:pPr>
        <w:pStyle w:val="a3"/>
        <w:jc w:val="both"/>
      </w:pPr>
      <w:r>
        <w:rPr>
          <w:rStyle w:val="a4"/>
        </w:rPr>
        <w:t>Зарубежная литература</w:t>
      </w:r>
    </w:p>
    <w:p w:rsidR="000A08EC" w:rsidRDefault="000A08EC" w:rsidP="000A08E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У. Шекспир «Сон в летнюю ночь», «Король Лир», «Много шуму из ничего»</w:t>
      </w:r>
    </w:p>
    <w:p w:rsidR="000A08EC" w:rsidRDefault="000A08EC" w:rsidP="000A08E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Б. Кауфман «Вверх по лестнице, ведущей вниз»</w:t>
      </w:r>
    </w:p>
    <w:p w:rsidR="000A08EC" w:rsidRDefault="000A08EC" w:rsidP="000A08E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С. Хилл «Я в замке король»</w:t>
      </w:r>
    </w:p>
    <w:p w:rsidR="000A08EC" w:rsidRDefault="000A08EC" w:rsidP="000A08EC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Р. Бах «Чайка по имени Джонатан Ливингстон»</w:t>
      </w:r>
    </w:p>
    <w:p w:rsidR="000A08EC" w:rsidRDefault="000A08EC" w:rsidP="000A08EC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О. Бальзак «Шагреневая кожа»</w:t>
      </w:r>
    </w:p>
    <w:p w:rsidR="000A08EC" w:rsidRDefault="000A08EC" w:rsidP="000A08EC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В. Гюго «Собор Парижской Богоматери», «Отверженные»</w:t>
      </w:r>
    </w:p>
    <w:p w:rsidR="000A08EC" w:rsidRDefault="000A08EC" w:rsidP="000A08EC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Г. Флобер «Госпожа </w:t>
      </w:r>
      <w:proofErr w:type="spellStart"/>
      <w:r>
        <w:t>Бовари</w:t>
      </w:r>
      <w:proofErr w:type="spellEnd"/>
      <w:r>
        <w:t>»</w:t>
      </w:r>
    </w:p>
    <w:p w:rsidR="000A08EC" w:rsidRDefault="000A08EC" w:rsidP="000A08EC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М. </w:t>
      </w:r>
      <w:proofErr w:type="spellStart"/>
      <w:r>
        <w:t>Дрюон</w:t>
      </w:r>
      <w:proofErr w:type="spellEnd"/>
      <w:r>
        <w:t xml:space="preserve"> Серия «Проклятые короли»</w:t>
      </w:r>
    </w:p>
    <w:p w:rsidR="000A08EC" w:rsidRDefault="000A08EC" w:rsidP="000A08EC">
      <w:pPr>
        <w:pStyle w:val="a3"/>
        <w:jc w:val="both"/>
      </w:pPr>
      <w:r>
        <w:rPr>
          <w:rStyle w:val="a4"/>
        </w:rPr>
        <w:t>Литературная критика</w:t>
      </w:r>
    </w:p>
    <w:p w:rsidR="000A08EC" w:rsidRDefault="000A08EC" w:rsidP="000A08E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И. Гончаров «</w:t>
      </w:r>
      <w:proofErr w:type="spellStart"/>
      <w:r>
        <w:t>Мильон</w:t>
      </w:r>
      <w:proofErr w:type="spellEnd"/>
      <w:r>
        <w:t xml:space="preserve"> терзаний».</w:t>
      </w:r>
    </w:p>
    <w:p w:rsidR="000A08EC" w:rsidRDefault="000A08EC" w:rsidP="000A08E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В. Белинский «Сочинения А.С.Пушкина», «Герой нашего времени», Сочинение М.Лермонтова»</w:t>
      </w:r>
    </w:p>
    <w:p w:rsidR="000A08EC" w:rsidRDefault="000A08EC" w:rsidP="000A08E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Ю. Манн «В поисках живой души» (поэма «Мертвые души»)</w:t>
      </w:r>
    </w:p>
    <w:p w:rsidR="000A08EC" w:rsidRDefault="000A08EC" w:rsidP="000A08E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Н. </w:t>
      </w:r>
      <w:proofErr w:type="spellStart"/>
      <w:r>
        <w:t>Долинина</w:t>
      </w:r>
      <w:proofErr w:type="spellEnd"/>
      <w: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0A08EC" w:rsidRDefault="000A08EC" w:rsidP="000A08EC">
      <w:pPr>
        <w:pStyle w:val="2"/>
        <w:jc w:val="both"/>
      </w:pPr>
    </w:p>
    <w:p w:rsidR="000A08EC" w:rsidRDefault="000A08EC" w:rsidP="000A08EC">
      <w:pPr>
        <w:pStyle w:val="2"/>
        <w:jc w:val="both"/>
      </w:pPr>
    </w:p>
    <w:p w:rsidR="000A08EC" w:rsidRDefault="000A08EC" w:rsidP="000A08EC">
      <w:pPr>
        <w:pStyle w:val="2"/>
        <w:jc w:val="both"/>
      </w:pPr>
      <w:r>
        <w:lastRenderedPageBreak/>
        <w:t>Стихотворный минимум (для заучивания наизусть в 9 классе)</w:t>
      </w:r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А.С. Грибоедов Два монолога наизусть (Фамусова и Чацкого)</w:t>
      </w:r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А.С. Пушкин «Анчар», «Я помню чудное мгновенье…», «Я вас любил…», «</w:t>
      </w:r>
      <w:proofErr w:type="spellStart"/>
      <w:r>
        <w:t>Арион</w:t>
      </w:r>
      <w:proofErr w:type="spellEnd"/>
      <w:r>
        <w:t>»,</w:t>
      </w:r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«Я памятник себе воздвиг…», «К Чаадаеву», «Деревня», «</w:t>
      </w:r>
      <w:proofErr w:type="gramStart"/>
      <w:r>
        <w:t>Во</w:t>
      </w:r>
      <w:proofErr w:type="gramEnd"/>
      <w:r>
        <w:t xml:space="preserve"> глубине сибирских руд…», «Пророк», «Поэту», «Брожу ли я вдоль улиц шумных…», 19 октября 1825 года (три строфы)</w:t>
      </w:r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А.С. Пушкин отрывок из романа «Евгений Онегин»</w:t>
      </w:r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А.С. Пушкин стихотворение по выбору</w:t>
      </w:r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М.Ю. Лермонтов «Смерть поэта», (отрывок), «Кинжал», «Как часто пестрою толпою окружен…», «И скучно и грустно», «Молитва», «Пророк», «Родина», «Нищий»</w:t>
      </w:r>
      <w:proofErr w:type="gramEnd"/>
    </w:p>
    <w:p w:rsidR="000A08EC" w:rsidRDefault="000A08EC" w:rsidP="000A08E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М. Ю. Лермонтов стихотворение по выбору</w:t>
      </w:r>
    </w:p>
    <w:p w:rsidR="000A08EC" w:rsidRDefault="000A08EC" w:rsidP="000A08EC">
      <w:pPr>
        <w:pStyle w:val="a3"/>
        <w:jc w:val="both"/>
      </w:pPr>
      <w:r>
        <w:t xml:space="preserve">Чтение всех произведений из рекомендательного списка обязательной литературы займет примерно 1,5 часа в день или 30-40 страниц текста. Важным также является </w:t>
      </w:r>
      <w:hyperlink r:id="rId5" w:history="1">
        <w:r>
          <w:rPr>
            <w:rStyle w:val="a5"/>
          </w:rPr>
          <w:t>ведение читательского дневника</w:t>
        </w:r>
      </w:hyperlink>
      <w:r>
        <w:t>, в котором будет отражен краткий пересказ прочитанного, список действующих лиц, интересные мысли и цитаты и другая информация по усмотрению школьника.  </w:t>
      </w:r>
    </w:p>
    <w:p w:rsidR="00717FEA" w:rsidRDefault="00717FEA"/>
    <w:sectPr w:rsidR="00717FEA" w:rsidSect="0071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8E8"/>
    <w:multiLevelType w:val="multilevel"/>
    <w:tmpl w:val="3DC6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E729C"/>
    <w:multiLevelType w:val="multilevel"/>
    <w:tmpl w:val="4A6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A4A64"/>
    <w:multiLevelType w:val="multilevel"/>
    <w:tmpl w:val="592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E3062"/>
    <w:multiLevelType w:val="multilevel"/>
    <w:tmpl w:val="96D4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55F02"/>
    <w:multiLevelType w:val="multilevel"/>
    <w:tmpl w:val="54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14104"/>
    <w:multiLevelType w:val="multilevel"/>
    <w:tmpl w:val="F8C6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6E2D"/>
    <w:multiLevelType w:val="multilevel"/>
    <w:tmpl w:val="FD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36BC2"/>
    <w:multiLevelType w:val="multilevel"/>
    <w:tmpl w:val="699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08EC"/>
    <w:rsid w:val="000A08EC"/>
    <w:rsid w:val="0071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A08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A08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08EC"/>
    <w:rPr>
      <w:b/>
      <w:bCs/>
    </w:rPr>
  </w:style>
  <w:style w:type="character" w:styleId="a5">
    <w:name w:val="Hyperlink"/>
    <w:basedOn w:val="a0"/>
    <w:rsid w:val="000A0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79-1-0-5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Company>Школа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Аксенова</cp:lastModifiedBy>
  <cp:revision>1</cp:revision>
  <dcterms:created xsi:type="dcterms:W3CDTF">2015-06-15T12:32:00Z</dcterms:created>
  <dcterms:modified xsi:type="dcterms:W3CDTF">2015-06-15T12:33:00Z</dcterms:modified>
</cp:coreProperties>
</file>